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8EE7" w14:textId="77777777" w:rsidR="004A560A" w:rsidRDefault="004A560A"/>
    <w:p w14:paraId="5807DE07" w14:textId="77777777" w:rsidR="004A560A" w:rsidRDefault="004A560A"/>
    <w:p w14:paraId="40DD8F87" w14:textId="77777777" w:rsidR="004A560A" w:rsidRDefault="0098499C">
      <w:pPr>
        <w:pStyle w:val="a3"/>
        <w:widowControl/>
        <w:shd w:val="clear" w:color="auto" w:fill="FFFFFF"/>
        <w:spacing w:after="100" w:line="320" w:lineRule="atLeast"/>
        <w:jc w:val="center"/>
        <w:rPr>
          <w:rFonts w:ascii="华文中宋" w:eastAsia="华文中宋" w:hAnsi="华文中宋" w:cs="华文中宋"/>
          <w:b/>
          <w:bCs/>
          <w:color w:val="FF0000"/>
          <w:sz w:val="52"/>
          <w:szCs w:val="52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color w:val="FF0000"/>
          <w:sz w:val="52"/>
          <w:szCs w:val="52"/>
          <w:shd w:val="clear" w:color="auto" w:fill="FFFFFF"/>
        </w:rPr>
        <w:t>中国民航科学技术研究院企业标准</w:t>
      </w:r>
    </w:p>
    <w:p w14:paraId="0ED817D8" w14:textId="77777777" w:rsidR="004A560A" w:rsidRDefault="0098499C">
      <w:pPr>
        <w:pStyle w:val="a3"/>
        <w:widowControl/>
        <w:shd w:val="clear" w:color="auto" w:fill="FFFFFF"/>
        <w:spacing w:after="100" w:line="320" w:lineRule="atLeast"/>
        <w:jc w:val="center"/>
        <w:rPr>
          <w:rFonts w:ascii="华文中宋" w:eastAsia="华文中宋" w:hAnsi="华文中宋" w:cs="华文中宋"/>
          <w:b/>
          <w:bCs/>
          <w:color w:val="FF0000"/>
          <w:sz w:val="84"/>
          <w:szCs w:val="84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color w:val="FF0000"/>
          <w:sz w:val="84"/>
          <w:szCs w:val="84"/>
          <w:shd w:val="clear" w:color="auto" w:fill="FFFFFF"/>
        </w:rPr>
        <w:t>公  告</w:t>
      </w:r>
    </w:p>
    <w:p w14:paraId="13177F3B" w14:textId="77777777" w:rsidR="004A560A" w:rsidRDefault="0098499C">
      <w:pPr>
        <w:pStyle w:val="a3"/>
        <w:widowControl/>
        <w:shd w:val="clear" w:color="auto" w:fill="FFFFFF"/>
        <w:spacing w:after="100" w:line="320" w:lineRule="atLeast"/>
        <w:jc w:val="center"/>
        <w:rPr>
          <w:rFonts w:ascii="华文仿宋" w:eastAsia="华文仿宋" w:hAnsi="华文仿宋" w:cs="华文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2024年第01号(总第01号)</w:t>
      </w:r>
    </w:p>
    <w:p w14:paraId="0778B209" w14:textId="77777777" w:rsidR="004A560A" w:rsidRDefault="004A560A">
      <w:pPr>
        <w:pStyle w:val="a3"/>
        <w:widowControl/>
        <w:shd w:val="clear" w:color="auto" w:fill="FFFFFF"/>
        <w:spacing w:after="100" w:line="320" w:lineRule="atLeast"/>
        <w:jc w:val="center"/>
        <w:rPr>
          <w:rFonts w:ascii="国标仿宋" w:eastAsia="国标仿宋" w:hAnsi="国标仿宋" w:cs="国标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C52AE34" w14:textId="77777777" w:rsidR="004A560A" w:rsidRDefault="0098499C">
      <w:pPr>
        <w:widowControl/>
        <w:spacing w:line="360" w:lineRule="auto"/>
        <w:ind w:firstLineChars="200" w:firstLine="640"/>
        <w:jc w:val="left"/>
        <w:rPr>
          <w:rFonts w:ascii="国标仿宋" w:eastAsia="国标仿宋" w:hAnsi="国标仿宋" w:cs="国标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国标仿宋" w:eastAsia="国标仿宋" w:hAnsi="国标仿宋" w:cs="国标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根据《中华人民共和国标准化法》和相关管理规定，航科院民用无人机检验中心组织编制的《无人机系统安全能力等级围栏检验方法-1(第一、二级)》已通过标准审查，经批准为航科</w:t>
      </w:r>
      <w:proofErr w:type="gramStart"/>
      <w:r>
        <w:rPr>
          <w:rFonts w:ascii="国标仿宋" w:eastAsia="国标仿宋" w:hAnsi="国标仿宋" w:cs="国标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院企业</w:t>
      </w:r>
      <w:proofErr w:type="gramEnd"/>
      <w:r>
        <w:rPr>
          <w:rFonts w:ascii="国标仿宋" w:eastAsia="国标仿宋" w:hAnsi="国标仿宋" w:cs="国标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标准，现予发布，自发布之日起实施。</w:t>
      </w:r>
    </w:p>
    <w:tbl>
      <w:tblPr>
        <w:tblStyle w:val="a4"/>
        <w:tblW w:w="0" w:type="auto"/>
        <w:tblInd w:w="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4039"/>
        <w:gridCol w:w="4086"/>
      </w:tblGrid>
      <w:tr w:rsidR="004A560A" w14:paraId="3E014E37" w14:textId="77777777">
        <w:tc>
          <w:tcPr>
            <w:tcW w:w="4110" w:type="dxa"/>
            <w:tcBorders>
              <w:tl2br w:val="nil"/>
              <w:tr2bl w:val="nil"/>
            </w:tcBorders>
          </w:tcPr>
          <w:p w14:paraId="4AF1DDCD" w14:textId="77777777" w:rsidR="004A560A" w:rsidRDefault="0098499C">
            <w:pPr>
              <w:widowControl/>
              <w:spacing w:line="360" w:lineRule="auto"/>
              <w:jc w:val="center"/>
              <w:rPr>
                <w:rFonts w:ascii="国标仿宋" w:eastAsia="国标仿宋" w:hAnsi="国标仿宋" w:cs="国标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国标仿宋" w:eastAsia="国标仿宋" w:hAnsi="国标仿宋" w:cs="国标仿宋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标准名称</w:t>
            </w:r>
          </w:p>
        </w:tc>
        <w:tc>
          <w:tcPr>
            <w:tcW w:w="4140" w:type="dxa"/>
            <w:tcBorders>
              <w:tl2br w:val="nil"/>
              <w:tr2bl w:val="nil"/>
            </w:tcBorders>
          </w:tcPr>
          <w:p w14:paraId="3BD6E44E" w14:textId="77777777" w:rsidR="004A560A" w:rsidRDefault="0098499C">
            <w:pPr>
              <w:widowControl/>
              <w:spacing w:line="360" w:lineRule="auto"/>
              <w:jc w:val="center"/>
              <w:rPr>
                <w:rFonts w:ascii="国标仿宋" w:eastAsia="国标仿宋" w:hAnsi="国标仿宋" w:cs="国标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国标仿宋" w:eastAsia="国标仿宋" w:hAnsi="国标仿宋" w:cs="国标仿宋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标准编号</w:t>
            </w:r>
          </w:p>
        </w:tc>
      </w:tr>
      <w:tr w:rsidR="004A560A" w14:paraId="5CA31AEA" w14:textId="77777777">
        <w:tc>
          <w:tcPr>
            <w:tcW w:w="4110" w:type="dxa"/>
            <w:tcBorders>
              <w:tl2br w:val="nil"/>
              <w:tr2bl w:val="nil"/>
            </w:tcBorders>
          </w:tcPr>
          <w:p w14:paraId="53227191" w14:textId="77777777" w:rsidR="004A560A" w:rsidRDefault="0098499C">
            <w:pPr>
              <w:widowControl/>
              <w:spacing w:line="360" w:lineRule="auto"/>
              <w:rPr>
                <w:rFonts w:ascii="国标仿宋" w:eastAsia="国标仿宋" w:hAnsi="国标仿宋" w:cs="国标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国标仿宋" w:eastAsia="国标仿宋" w:hAnsi="国标仿宋" w:cs="国标仿宋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无人机系统安全能力等级围栏检验方法-1(第一、二级)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vAlign w:val="center"/>
          </w:tcPr>
          <w:p w14:paraId="6B6B9C7E" w14:textId="77777777" w:rsidR="004A560A" w:rsidRDefault="0098499C">
            <w:pPr>
              <w:widowControl/>
              <w:spacing w:line="360" w:lineRule="auto"/>
              <w:jc w:val="center"/>
              <w:rPr>
                <w:rFonts w:ascii="FreeMono" w:eastAsia="国标仿宋" w:hAnsi="FreeMono" w:cs="FreeMono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FreeMono" w:eastAsia="国标仿宋" w:hAnsi="FreeMono" w:cs="FreeMono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Q/CASTC</w:t>
            </w:r>
            <w:r>
              <w:rPr>
                <w:rFonts w:ascii="FreeMono" w:eastAsia="国标仿宋" w:hAnsi="FreeMono" w:cs="FreeMono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01</w:t>
            </w:r>
            <w:r>
              <w:rPr>
                <w:rFonts w:ascii="FreeMono" w:eastAsia="国标仿宋" w:hAnsi="FreeMono" w:cs="FreeMono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01-2024</w:t>
            </w:r>
          </w:p>
          <w:p w14:paraId="1A5F7F4B" w14:textId="77777777" w:rsidR="004A560A" w:rsidRDefault="0098499C">
            <w:pPr>
              <w:widowControl/>
              <w:spacing w:line="360" w:lineRule="auto"/>
              <w:jc w:val="center"/>
              <w:rPr>
                <w:rFonts w:ascii="FreeMono" w:eastAsia="国标仿宋" w:hAnsi="FreeMono" w:cs="FreeMono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FreeMono" w:eastAsia="国标仿宋" w:hAnsi="FreeMono" w:cs="FreeMono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(CASTUAS-C02-02-JYFF-1)</w:t>
            </w:r>
          </w:p>
        </w:tc>
      </w:tr>
    </w:tbl>
    <w:p w14:paraId="784C6576" w14:textId="77777777" w:rsidR="004A560A" w:rsidRDefault="0098499C">
      <w:pPr>
        <w:widowControl/>
        <w:spacing w:line="360" w:lineRule="auto"/>
        <w:ind w:firstLineChars="200" w:firstLine="640"/>
        <w:jc w:val="left"/>
        <w:rPr>
          <w:rFonts w:ascii="国标仿宋" w:eastAsia="国标仿宋" w:hAnsi="国标仿宋" w:cs="国标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国标仿宋" w:eastAsia="国标仿宋" w:hAnsi="国标仿宋" w:cs="国标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标准内容请联系航科院民用无人机检验中心查询。</w:t>
      </w:r>
    </w:p>
    <w:p w14:paraId="25DD53A2" w14:textId="77777777" w:rsidR="004A560A" w:rsidRDefault="0098499C">
      <w:pPr>
        <w:widowControl/>
        <w:ind w:leftChars="1976" w:left="4150" w:firstLineChars="2200" w:firstLine="7040"/>
        <w:jc w:val="left"/>
        <w:rPr>
          <w:rFonts w:ascii="国标仿宋" w:eastAsia="国标仿宋" w:hAnsi="国标仿宋" w:cs="国标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国标仿宋" w:eastAsia="国标仿宋" w:hAnsi="国标仿宋" w:cs="国标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中中国民航科学技术研究院</w:t>
      </w:r>
    </w:p>
    <w:p w14:paraId="36DE39C1" w14:textId="77777777" w:rsidR="004A560A" w:rsidRDefault="0098499C">
      <w:pPr>
        <w:widowControl/>
        <w:ind w:firstLineChars="1500" w:firstLine="4800"/>
        <w:jc w:val="left"/>
        <w:rPr>
          <w:rFonts w:ascii="国标仿宋" w:eastAsia="国标仿宋" w:hAnsi="国标仿宋" w:cs="国标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国标仿宋" w:eastAsia="国标仿宋" w:hAnsi="国标仿宋" w:cs="国标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2024年11月4日</w:t>
      </w:r>
    </w:p>
    <w:p w14:paraId="065A7B08" w14:textId="77777777" w:rsidR="0098499C" w:rsidRDefault="0098499C">
      <w:pPr>
        <w:widowControl/>
        <w:ind w:firstLineChars="200" w:firstLine="320"/>
        <w:jc w:val="left"/>
        <w:rPr>
          <w:rFonts w:ascii="微软雅黑" w:eastAsia="微软雅黑" w:hAnsi="微软雅黑" w:cs="微软雅黑"/>
          <w:color w:val="000000"/>
          <w:kern w:val="0"/>
          <w:sz w:val="16"/>
          <w:szCs w:val="16"/>
          <w:shd w:val="clear" w:color="auto" w:fill="FFFFFF"/>
          <w:lang w:bidi="ar"/>
        </w:rPr>
      </w:pPr>
    </w:p>
    <w:sectPr w:rsidR="009849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9AFE" w14:textId="77777777" w:rsidR="008C2194" w:rsidRDefault="008C2194" w:rsidP="0009376E">
      <w:r>
        <w:separator/>
      </w:r>
    </w:p>
  </w:endnote>
  <w:endnote w:type="continuationSeparator" w:id="0">
    <w:p w14:paraId="5E37B29A" w14:textId="77777777" w:rsidR="008C2194" w:rsidRDefault="008C2194" w:rsidP="0009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国标仿宋">
    <w:altName w:val="微软雅黑"/>
    <w:charset w:val="86"/>
    <w:family w:val="auto"/>
    <w:pitch w:val="default"/>
    <w:sig w:usb0="A00002BF" w:usb1="38C77CFA" w:usb2="00000016" w:usb3="00000000" w:csb0="00040000" w:csb1="00000000"/>
  </w:font>
  <w:font w:name="FreeMono">
    <w:altName w:val="Sylfaen"/>
    <w:charset w:val="00"/>
    <w:family w:val="auto"/>
    <w:pitch w:val="default"/>
    <w:sig w:usb0="E4002EFF" w:usb1="C2007FFF" w:usb2="00209028" w:usb3="00100000" w:csb0="6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0474" w14:textId="77777777" w:rsidR="008C2194" w:rsidRDefault="008C2194" w:rsidP="0009376E">
      <w:r>
        <w:separator/>
      </w:r>
    </w:p>
  </w:footnote>
  <w:footnote w:type="continuationSeparator" w:id="0">
    <w:p w14:paraId="02FA474B" w14:textId="77777777" w:rsidR="008C2194" w:rsidRDefault="008C2194" w:rsidP="0009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FF1EAE"/>
    <w:rsid w:val="1765BC8A"/>
    <w:rsid w:val="1A9F48B8"/>
    <w:rsid w:val="57FDEA81"/>
    <w:rsid w:val="5C68034B"/>
    <w:rsid w:val="5FE9E1E1"/>
    <w:rsid w:val="6C0FF5AC"/>
    <w:rsid w:val="6DFF1EAE"/>
    <w:rsid w:val="6EFFBF5B"/>
    <w:rsid w:val="76AD9F91"/>
    <w:rsid w:val="76EB408B"/>
    <w:rsid w:val="7DEEF58C"/>
    <w:rsid w:val="AB8BF1FA"/>
    <w:rsid w:val="AFFF01DE"/>
    <w:rsid w:val="BFDD5270"/>
    <w:rsid w:val="BFFB8ED1"/>
    <w:rsid w:val="BFFFD6D7"/>
    <w:rsid w:val="DBB7C66C"/>
    <w:rsid w:val="DDB5E7CB"/>
    <w:rsid w:val="DF74723F"/>
    <w:rsid w:val="ED8F0A96"/>
    <w:rsid w:val="EFCFAC05"/>
    <w:rsid w:val="EFE5B3CE"/>
    <w:rsid w:val="EFF54B79"/>
    <w:rsid w:val="FAB7B286"/>
    <w:rsid w:val="FAF73C79"/>
    <w:rsid w:val="FEF71AF7"/>
    <w:rsid w:val="FF3BBAE7"/>
    <w:rsid w:val="0009376E"/>
    <w:rsid w:val="004A560A"/>
    <w:rsid w:val="008C2194"/>
    <w:rsid w:val="0098499C"/>
    <w:rsid w:val="00F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C2035"/>
  <w15:chartTrackingRefBased/>
  <w15:docId w15:val="{F60EBD7B-916A-4DD2-B57B-3A4431DA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3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9376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093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9376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cp:lastModifiedBy>c3905</cp:lastModifiedBy>
  <cp:revision>2</cp:revision>
  <dcterms:created xsi:type="dcterms:W3CDTF">2024-11-04T00:45:00Z</dcterms:created>
  <dcterms:modified xsi:type="dcterms:W3CDTF">2024-11-04T00:45:00Z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E533C29D66FAD3042BA621671F00501E_41</vt:lpwstr>
  </property>
</Properties>
</file>